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5" w:rsidRDefault="003C1245" w:rsidP="003C1245">
      <w:pPr>
        <w:tabs>
          <w:tab w:val="right" w:pos="505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-4445</wp:posOffset>
            </wp:positionV>
            <wp:extent cx="1962150" cy="685800"/>
            <wp:effectExtent l="19050" t="0" r="0" b="0"/>
            <wp:wrapTight wrapText="bothSides">
              <wp:wrapPolygon edited="0">
                <wp:start x="-210" y="1800"/>
                <wp:lineTo x="-210" y="19200"/>
                <wp:lineTo x="21600" y="19200"/>
                <wp:lineTo x="21600" y="1800"/>
                <wp:lineTo x="-210" y="1800"/>
              </wp:wrapPolygon>
            </wp:wrapTight>
            <wp:docPr id="2" name="Imagem 2" descr="http://www.unifan.edu.br/unifan/aparecida/wp-content/themes/unifan/img/logo_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fan.edu.br/unifan/aparecida/wp-content/themes/unifan/img/logo_principal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r w:rsidRPr="003C1245">
        <w:rPr>
          <w:noProof/>
          <w:lang w:eastAsia="pt-BR"/>
        </w:rPr>
        <w:drawing>
          <wp:inline distT="0" distB="0" distL="0" distR="0">
            <wp:extent cx="2068614" cy="904875"/>
            <wp:effectExtent l="0" t="0" r="0" b="0"/>
            <wp:docPr id="1" name="Imagem 1" descr="\\File\docusuarios$\135586\Documents\UNIFAN\CEP\logo-CEP-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docusuarios$\135586\Documents\UNIFAN\CEP\logo-CEP-SEMFUN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36" cy="90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161C6D" w:rsidRPr="00AB00F8" w:rsidRDefault="00161C6D" w:rsidP="00161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B3E">
        <w:rPr>
          <w:rFonts w:ascii="Times New Roman" w:hAnsi="Times New Roman" w:cs="Times New Roman"/>
          <w:b/>
          <w:sz w:val="24"/>
          <w:szCs w:val="24"/>
        </w:rPr>
        <w:t>TERMO DE DISPENSA DE TCLE</w:t>
      </w:r>
      <w:r w:rsidR="00582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B3E">
        <w:rPr>
          <w:rFonts w:ascii="Times New Roman" w:hAnsi="Times New Roman" w:cs="Times New Roman"/>
          <w:b/>
          <w:sz w:val="24"/>
          <w:szCs w:val="24"/>
        </w:rPr>
        <w:t>PARA DADOS SECUNDÁRIOS</w:t>
      </w:r>
    </w:p>
    <w:p w:rsidR="00161C6D" w:rsidRDefault="00161C6D" w:rsidP="00161C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61C6D" w:rsidRDefault="00161C6D" w:rsidP="00161C6D">
      <w:pPr>
        <w:tabs>
          <w:tab w:val="left" w:pos="540"/>
          <w:tab w:val="num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D" w:rsidRDefault="00161C6D" w:rsidP="00161C6D">
      <w:pPr>
        <w:tabs>
          <w:tab w:val="left" w:pos="540"/>
          <w:tab w:val="num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688">
        <w:rPr>
          <w:rFonts w:ascii="Times New Roman" w:hAnsi="Times New Roman" w:cs="Times New Roman"/>
          <w:sz w:val="24"/>
          <w:szCs w:val="24"/>
        </w:rPr>
        <w:t>O trabalho intitulado (</w:t>
      </w:r>
      <w:r w:rsidRPr="00AB00F8">
        <w:rPr>
          <w:rFonts w:ascii="Times New Roman" w:hAnsi="Times New Roman" w:cs="Times New Roman"/>
          <w:b/>
          <w:sz w:val="24"/>
          <w:szCs w:val="24"/>
        </w:rPr>
        <w:t>título do trabalho</w:t>
      </w:r>
      <w:r w:rsidRPr="00BC1688">
        <w:rPr>
          <w:rFonts w:ascii="Times New Roman" w:hAnsi="Times New Roman" w:cs="Times New Roman"/>
          <w:sz w:val="24"/>
          <w:szCs w:val="24"/>
        </w:rPr>
        <w:t>), sob a responsabilidade de (</w:t>
      </w:r>
      <w:r w:rsidRPr="00AB00F8">
        <w:rPr>
          <w:rFonts w:ascii="Times New Roman" w:hAnsi="Times New Roman" w:cs="Times New Roman"/>
          <w:b/>
          <w:sz w:val="24"/>
          <w:szCs w:val="24"/>
        </w:rPr>
        <w:t>pesquisador responsável</w:t>
      </w:r>
      <w:r w:rsidRPr="00BC1688">
        <w:rPr>
          <w:rFonts w:ascii="Times New Roman" w:hAnsi="Times New Roman" w:cs="Times New Roman"/>
          <w:sz w:val="24"/>
          <w:szCs w:val="24"/>
        </w:rPr>
        <w:t>), não apresenta Termo de Consentimento Livre e Esclarecido por tratar-se de uma pesquisa com dados secundários que poderão ser acessados em (</w:t>
      </w:r>
      <w:r w:rsidRPr="00AB00F8">
        <w:rPr>
          <w:rFonts w:ascii="Times New Roman" w:hAnsi="Times New Roman" w:cs="Times New Roman"/>
          <w:b/>
          <w:sz w:val="24"/>
          <w:szCs w:val="24"/>
        </w:rPr>
        <w:t>colocar o site ou link</w:t>
      </w:r>
      <w:r w:rsidRPr="00BC16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61C6D" w:rsidRPr="00BC1688" w:rsidRDefault="00161C6D" w:rsidP="00161C6D">
      <w:pPr>
        <w:tabs>
          <w:tab w:val="left" w:pos="540"/>
          <w:tab w:val="num" w:pos="106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688">
        <w:rPr>
          <w:rFonts w:ascii="Times New Roman" w:hAnsi="Times New Roman" w:cs="Times New Roman"/>
          <w:sz w:val="24"/>
          <w:szCs w:val="24"/>
        </w:rPr>
        <w:t xml:space="preserve">Declaro </w:t>
      </w:r>
      <w:r w:rsidRPr="00BC1688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>
        <w:rPr>
          <w:rFonts w:ascii="Times New Roman" w:eastAsia="Calibri" w:hAnsi="Times New Roman" w:cs="Times New Roman"/>
          <w:sz w:val="24"/>
          <w:szCs w:val="24"/>
        </w:rPr>
        <w:t xml:space="preserve">cumprirei os ditames da Resolução n° </w:t>
      </w:r>
      <w:r w:rsidRPr="00BC1688">
        <w:rPr>
          <w:rFonts w:ascii="Times New Roman" w:eastAsia="Calibri" w:hAnsi="Times New Roman" w:cs="Times New Roman"/>
          <w:sz w:val="24"/>
          <w:szCs w:val="24"/>
        </w:rPr>
        <w:t>466/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C1688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Resolução nº 510/2016 do Conselho Nacional de Saúde, do Ministério da Saúde,</w:t>
      </w:r>
      <w:r w:rsidRPr="00BC1688">
        <w:rPr>
          <w:rFonts w:ascii="Times New Roman" w:eastAsia="Calibri" w:hAnsi="Times New Roman" w:cs="Times New Roman"/>
          <w:sz w:val="24"/>
          <w:szCs w:val="24"/>
        </w:rPr>
        <w:t xml:space="preserve"> e suas complementares e zelarei pelo cumprimento dos princípios éticos vigentes.</w:t>
      </w:r>
    </w:p>
    <w:p w:rsidR="00161C6D" w:rsidRPr="00646C59" w:rsidRDefault="00161C6D" w:rsidP="00161C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61C6D" w:rsidRPr="00EA5A18" w:rsidRDefault="00161C6D" w:rsidP="00161C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EA5A18">
        <w:rPr>
          <w:rFonts w:ascii="Times New Roman" w:hAnsi="Times New Roman" w:cs="Times New Roman"/>
          <w:sz w:val="24"/>
          <w:szCs w:val="24"/>
        </w:rPr>
        <w:t>, (</w:t>
      </w:r>
      <w:r w:rsidRPr="00265523">
        <w:rPr>
          <w:rFonts w:ascii="Times New Roman" w:hAnsi="Times New Roman" w:cs="Times New Roman"/>
          <w:b/>
          <w:sz w:val="24"/>
          <w:szCs w:val="24"/>
        </w:rPr>
        <w:t>dia</w:t>
      </w:r>
      <w:r w:rsidRPr="00EA5A18">
        <w:rPr>
          <w:rFonts w:ascii="Times New Roman" w:hAnsi="Times New Roman" w:cs="Times New Roman"/>
          <w:sz w:val="24"/>
          <w:szCs w:val="24"/>
        </w:rPr>
        <w:t>) de (</w:t>
      </w:r>
      <w:r w:rsidRPr="00265523">
        <w:rPr>
          <w:rFonts w:ascii="Times New Roman" w:hAnsi="Times New Roman" w:cs="Times New Roman"/>
          <w:b/>
          <w:sz w:val="24"/>
          <w:szCs w:val="24"/>
        </w:rPr>
        <w:t>mês</w:t>
      </w:r>
      <w:r w:rsidRPr="00EA5A18">
        <w:rPr>
          <w:rFonts w:ascii="Times New Roman" w:hAnsi="Times New Roman" w:cs="Times New Roman"/>
          <w:sz w:val="24"/>
          <w:szCs w:val="24"/>
        </w:rPr>
        <w:t>) de (</w:t>
      </w:r>
      <w:r w:rsidRPr="00265523">
        <w:rPr>
          <w:rFonts w:ascii="Times New Roman" w:hAnsi="Times New Roman" w:cs="Times New Roman"/>
          <w:b/>
          <w:sz w:val="24"/>
          <w:szCs w:val="24"/>
        </w:rPr>
        <w:t>ano</w:t>
      </w:r>
      <w:r w:rsidRPr="00EA5A18">
        <w:rPr>
          <w:rFonts w:ascii="Times New Roman" w:hAnsi="Times New Roman" w:cs="Times New Roman"/>
          <w:sz w:val="24"/>
          <w:szCs w:val="24"/>
        </w:rPr>
        <w:t>).</w:t>
      </w:r>
    </w:p>
    <w:p w:rsidR="00161C6D" w:rsidRPr="00646C59" w:rsidRDefault="00161C6D" w:rsidP="00161C6D">
      <w:pPr>
        <w:rPr>
          <w:rFonts w:ascii="Times New Roman" w:hAnsi="Times New Roman" w:cs="Times New Roman"/>
          <w:sz w:val="24"/>
          <w:szCs w:val="24"/>
        </w:rPr>
      </w:pPr>
    </w:p>
    <w:p w:rsidR="00161C6D" w:rsidRPr="00646C59" w:rsidRDefault="00161C6D" w:rsidP="00161C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C6D" w:rsidRPr="00AB00F8" w:rsidRDefault="00161C6D" w:rsidP="00161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0F8">
        <w:rPr>
          <w:rFonts w:ascii="Times New Roman" w:hAnsi="Times New Roman" w:cs="Times New Roman"/>
          <w:b/>
          <w:sz w:val="24"/>
          <w:szCs w:val="24"/>
        </w:rPr>
        <w:t>Assinatura e carimbo do (a) Pesquisador (a) Responsável</w:t>
      </w:r>
    </w:p>
    <w:p w:rsidR="00161C6D" w:rsidRDefault="00161C6D" w:rsidP="00161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C6D" w:rsidRDefault="00161C6D" w:rsidP="00161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C6D" w:rsidRDefault="00161C6D" w:rsidP="00161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C6D" w:rsidRDefault="00161C6D" w:rsidP="00161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C6D" w:rsidRDefault="00161C6D" w:rsidP="00161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C6D" w:rsidRPr="00646C59" w:rsidRDefault="00161C6D" w:rsidP="00161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4FB" w:rsidRPr="001F559B" w:rsidRDefault="00161C6D" w:rsidP="00161C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6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C59">
        <w:rPr>
          <w:rFonts w:ascii="Times New Roman" w:hAnsi="Times New Roman" w:cs="Times New Roman"/>
          <w:b/>
          <w:sz w:val="20"/>
          <w:szCs w:val="20"/>
        </w:rPr>
        <w:t>Observação</w:t>
      </w:r>
      <w:r w:rsidR="005829E0">
        <w:rPr>
          <w:rFonts w:ascii="Times New Roman" w:hAnsi="Times New Roman" w:cs="Times New Roman"/>
          <w:b/>
          <w:sz w:val="20"/>
          <w:szCs w:val="20"/>
        </w:rPr>
        <w:t xml:space="preserve">! </w:t>
      </w:r>
      <w:r w:rsidRPr="00B06B3E">
        <w:rPr>
          <w:rFonts w:ascii="Times New Roman" w:hAnsi="Times New Roman" w:cs="Times New Roman"/>
          <w:sz w:val="20"/>
          <w:szCs w:val="20"/>
        </w:rPr>
        <w:t xml:space="preserve">Existem situações especiais na Resolução </w:t>
      </w:r>
      <w:r w:rsidR="005829E0">
        <w:rPr>
          <w:rFonts w:ascii="Times New Roman" w:hAnsi="Times New Roman" w:cs="Times New Roman"/>
          <w:sz w:val="20"/>
          <w:szCs w:val="20"/>
        </w:rPr>
        <w:t xml:space="preserve">nº </w:t>
      </w:r>
      <w:r w:rsidRPr="00B06B3E">
        <w:rPr>
          <w:rFonts w:ascii="Times New Roman" w:hAnsi="Times New Roman" w:cs="Times New Roman"/>
          <w:sz w:val="20"/>
          <w:szCs w:val="20"/>
        </w:rPr>
        <w:t xml:space="preserve">466/2012 </w:t>
      </w:r>
      <w:r w:rsidR="005829E0">
        <w:rPr>
          <w:rFonts w:ascii="Times New Roman" w:hAnsi="Times New Roman" w:cs="Times New Roman"/>
          <w:sz w:val="20"/>
          <w:szCs w:val="20"/>
        </w:rPr>
        <w:t xml:space="preserve">e Resolução nº 510/2016 </w:t>
      </w:r>
      <w:r w:rsidRPr="00B06B3E">
        <w:rPr>
          <w:rFonts w:ascii="Times New Roman" w:hAnsi="Times New Roman" w:cs="Times New Roman"/>
          <w:sz w:val="20"/>
          <w:szCs w:val="20"/>
        </w:rPr>
        <w:t>em que o Termo de Consentimento Livre e Esclarecido (TCLE) pode ser dispensado, devendo ser substituído por uma justificativa explicando o motivo pelo qual não há necessidade do TCLE ou as causas da impossibilidade de obtê-lo. Essa justificativa deve ser apresentada em documentos anexos, assim como</w:t>
      </w:r>
      <w:r w:rsidR="005829E0">
        <w:rPr>
          <w:rFonts w:ascii="Times New Roman" w:hAnsi="Times New Roman" w:cs="Times New Roman"/>
          <w:sz w:val="20"/>
          <w:szCs w:val="20"/>
        </w:rPr>
        <w:t xml:space="preserve"> </w:t>
      </w:r>
      <w:r w:rsidRPr="00B06B3E">
        <w:rPr>
          <w:rFonts w:ascii="Times New Roman" w:hAnsi="Times New Roman" w:cs="Times New Roman"/>
          <w:sz w:val="20"/>
          <w:szCs w:val="20"/>
        </w:rPr>
        <w:t>o TCLE</w:t>
      </w:r>
      <w:r w:rsidR="005829E0">
        <w:rPr>
          <w:rFonts w:ascii="Times New Roman" w:hAnsi="Times New Roman" w:cs="Times New Roman"/>
          <w:sz w:val="20"/>
          <w:szCs w:val="20"/>
        </w:rPr>
        <w:t xml:space="preserve">. O </w:t>
      </w:r>
      <w:r w:rsidRPr="00B06B3E">
        <w:rPr>
          <w:rFonts w:ascii="Times New Roman" w:hAnsi="Times New Roman" w:cs="Times New Roman"/>
          <w:sz w:val="20"/>
          <w:szCs w:val="20"/>
        </w:rPr>
        <w:t xml:space="preserve">CEP julgará sua pertinência. </w:t>
      </w:r>
    </w:p>
    <w:p w:rsidR="003C1245" w:rsidRDefault="001A24FB" w:rsidP="00161C6D">
      <w:pPr>
        <w:spacing w:after="0"/>
        <w:ind w:firstLine="709"/>
        <w:jc w:val="both"/>
      </w:pPr>
      <w:r w:rsidRPr="001C02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1245" w:rsidSect="003C1245">
      <w:footerReference w:type="default" r:id="rId11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45" w:rsidRDefault="003C1245" w:rsidP="003C1245">
      <w:pPr>
        <w:spacing w:after="0" w:line="240" w:lineRule="auto"/>
      </w:pPr>
      <w:r>
        <w:separator/>
      </w:r>
    </w:p>
  </w:endnote>
  <w:end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COMITÊ DE ÉTICA EM PESQUISA 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>
      <w:rPr>
        <w:sz w:val="18"/>
        <w:szCs w:val="20"/>
      </w:rPr>
      <w:t>Centro Universitário</w:t>
    </w:r>
    <w:r w:rsidRPr="009010D3">
      <w:rPr>
        <w:sz w:val="18"/>
        <w:szCs w:val="20"/>
      </w:rPr>
      <w:t xml:space="preserve"> Alfredo Nasser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 Av. Bela </w:t>
    </w:r>
    <w:proofErr w:type="gramStart"/>
    <w:r w:rsidRPr="009010D3">
      <w:rPr>
        <w:sz w:val="18"/>
        <w:szCs w:val="20"/>
      </w:rPr>
      <w:t>Vista,</w:t>
    </w:r>
    <w:proofErr w:type="gramEnd"/>
    <w:r w:rsidRPr="009010D3">
      <w:rPr>
        <w:sz w:val="18"/>
        <w:szCs w:val="20"/>
      </w:rPr>
      <w:t xml:space="preserve"> nº 62 – Jardim das Esmeraldas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b/>
        <w:bCs/>
        <w:sz w:val="18"/>
        <w:szCs w:val="20"/>
      </w:rPr>
      <w:t>Fone</w:t>
    </w:r>
    <w:r w:rsidRPr="009010D3">
      <w:rPr>
        <w:sz w:val="18"/>
        <w:szCs w:val="20"/>
      </w:rPr>
      <w:t>: (62) 30949789, cep@unifan.edu.br</w:t>
    </w:r>
  </w:p>
  <w:p w:rsidR="003C1245" w:rsidRPr="009010D3" w:rsidRDefault="003C1245" w:rsidP="003C1245">
    <w:pPr>
      <w:pStyle w:val="NormalWeb"/>
      <w:spacing w:beforeAutospacing="0" w:after="0" w:afterAutospacing="0"/>
      <w:jc w:val="center"/>
      <w:rPr>
        <w:sz w:val="22"/>
      </w:rPr>
    </w:pPr>
    <w:r w:rsidRPr="009010D3">
      <w:rPr>
        <w:sz w:val="18"/>
        <w:szCs w:val="20"/>
      </w:rPr>
      <w:t xml:space="preserve">Aparecida de Goiânia – Goiás </w:t>
    </w:r>
  </w:p>
  <w:p w:rsidR="003C1245" w:rsidRDefault="003C1245">
    <w:pPr>
      <w:pStyle w:val="Rodap"/>
    </w:pPr>
  </w:p>
  <w:p w:rsidR="003C1245" w:rsidRDefault="003C12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45" w:rsidRDefault="003C1245" w:rsidP="003C1245">
      <w:pPr>
        <w:spacing w:after="0" w:line="240" w:lineRule="auto"/>
      </w:pPr>
      <w:r>
        <w:separator/>
      </w:r>
    </w:p>
  </w:footnote>
  <w:foot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8E7"/>
    <w:multiLevelType w:val="hybridMultilevel"/>
    <w:tmpl w:val="684EF9DE"/>
    <w:lvl w:ilvl="0" w:tplc="706E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45"/>
    <w:rsid w:val="000D5E2C"/>
    <w:rsid w:val="00161C6D"/>
    <w:rsid w:val="0016764F"/>
    <w:rsid w:val="001A24FB"/>
    <w:rsid w:val="00215640"/>
    <w:rsid w:val="003A3A6D"/>
    <w:rsid w:val="003C1245"/>
    <w:rsid w:val="005829E0"/>
    <w:rsid w:val="0061128F"/>
    <w:rsid w:val="00732CA1"/>
    <w:rsid w:val="009E78C8"/>
    <w:rsid w:val="00D1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245"/>
  </w:style>
  <w:style w:type="paragraph" w:styleId="Rodap">
    <w:name w:val="footer"/>
    <w:basedOn w:val="Normal"/>
    <w:link w:val="RodapChar"/>
    <w:uiPriority w:val="99"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245"/>
  </w:style>
  <w:style w:type="paragraph" w:styleId="NormalWeb">
    <w:name w:val="Normal (Web)"/>
    <w:basedOn w:val="Normal"/>
    <w:unhideWhenUsed/>
    <w:qFormat/>
    <w:rsid w:val="003C124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E78C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uiPriority w:val="99"/>
    <w:qFormat/>
    <w:rsid w:val="00D129ED"/>
    <w:pPr>
      <w:suppressAutoHyphens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1A24F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otexto">
    <w:name w:val="Corpo do texto"/>
    <w:basedOn w:val="Normal"/>
    <w:link w:val="CorpodetextoChar"/>
    <w:rsid w:val="001A24F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24FB"/>
    <w:pPr>
      <w:suppressAutoHyphens/>
      <w:ind w:left="720"/>
      <w:contextualSpacing/>
    </w:pPr>
    <w:rPr>
      <w:rFonts w:ascii="Calibri" w:eastAsiaTheme="minorEastAsia" w:hAnsi="Calibri"/>
      <w:color w:val="00000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unifan.edu.br/unifan/aparecida/wp-content/themes/unifan/img/logo_principal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5477C-BBB9-440A-90C4-28A781D2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135586</dc:creator>
  <cp:lastModifiedBy>135586</cp:lastModifiedBy>
  <cp:revision>3</cp:revision>
  <dcterms:created xsi:type="dcterms:W3CDTF">2021-12-17T16:52:00Z</dcterms:created>
  <dcterms:modified xsi:type="dcterms:W3CDTF">2021-12-17T17:16:00Z</dcterms:modified>
</cp:coreProperties>
</file>